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47B" w:rsidRDefault="007F347B"/>
    <w:p w:rsidR="007F347B" w:rsidRDefault="007F347B"/>
    <w:p w:rsidR="007F347B" w:rsidRDefault="007F347B"/>
    <w:p w:rsidR="007F347B" w:rsidRDefault="007F347B">
      <w:r>
        <w:rPr>
          <w:noProof/>
          <w:lang w:eastAsia="ru-RU"/>
        </w:rPr>
        <w:drawing>
          <wp:inline distT="0" distB="0" distL="0" distR="0">
            <wp:extent cx="6129020" cy="8660907"/>
            <wp:effectExtent l="19050" t="0" r="5080" b="0"/>
            <wp:docPr id="2" name="Рисунок 2" descr="C:\Users\Tamara\Downloads\Untitled.FR12 снятие с учёт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mara\Downloads\Untitled.FR12 снятие с учёта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86609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p w:rsidR="007F347B" w:rsidRDefault="007F347B"/>
    <w:tbl>
      <w:tblPr>
        <w:tblW w:w="9561" w:type="dxa"/>
        <w:tblCellSpacing w:w="0" w:type="dxa"/>
        <w:tblInd w:w="-142" w:type="dxa"/>
        <w:tblLayout w:type="fixed"/>
        <w:tblCellMar>
          <w:left w:w="0" w:type="dxa"/>
          <w:right w:w="0" w:type="dxa"/>
        </w:tblCellMar>
        <w:tblLook w:val="0000"/>
      </w:tblPr>
      <w:tblGrid>
        <w:gridCol w:w="3967"/>
        <w:gridCol w:w="1987"/>
        <w:gridCol w:w="3607"/>
      </w:tblGrid>
      <w:tr w:rsidR="002A5FC5" w:rsidRPr="003927D0" w:rsidTr="00ED1FEB">
        <w:trPr>
          <w:tblCellSpacing w:w="0" w:type="dxa"/>
        </w:trPr>
        <w:tc>
          <w:tcPr>
            <w:tcW w:w="3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A5FC5" w:rsidRPr="001C1A32" w:rsidRDefault="002A5FC5" w:rsidP="00ED1FEB">
            <w:pPr>
              <w:adjustRightInd w:val="0"/>
              <w:rPr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rPr>
                <w:sz w:val="24"/>
                <w:szCs w:val="24"/>
                <w:lang w:eastAsia="ru-RU"/>
              </w:rPr>
            </w:pPr>
          </w:p>
          <w:p w:rsidR="002A5FC5" w:rsidRPr="003927D0" w:rsidRDefault="002A5FC5" w:rsidP="00ED1FE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A5FC5" w:rsidRDefault="002A5FC5" w:rsidP="00ED1FEB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2A5FC5" w:rsidRDefault="002A5FC5" w:rsidP="00ED1FEB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</w:p>
          <w:p w:rsidR="002A5FC5" w:rsidRPr="00A55A2B" w:rsidRDefault="002A5FC5" w:rsidP="00ED1FEB">
            <w:pPr>
              <w:adjustRightInd w:val="0"/>
              <w:rPr>
                <w:b/>
                <w:sz w:val="24"/>
                <w:szCs w:val="24"/>
                <w:lang w:eastAsia="ru-RU"/>
              </w:rPr>
            </w:pPr>
            <w:r w:rsidRPr="00A55A2B">
              <w:rPr>
                <w:b/>
                <w:sz w:val="24"/>
                <w:szCs w:val="24"/>
                <w:lang w:eastAsia="ru-RU"/>
              </w:rPr>
              <w:t>УТВЕРЖДАЮ</w:t>
            </w:r>
          </w:p>
          <w:p w:rsidR="002A5FC5" w:rsidRPr="003927D0" w:rsidRDefault="002A5FC5" w:rsidP="00ED1FEB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 xml:space="preserve">Директор МБОУ </w:t>
            </w:r>
            <w:r w:rsidRPr="003927D0">
              <w:rPr>
                <w:b/>
                <w:bCs/>
                <w:sz w:val="24"/>
                <w:szCs w:val="24"/>
                <w:lang w:eastAsia="ru-RU"/>
              </w:rPr>
              <w:t>«</w:t>
            </w:r>
            <w:r>
              <w:rPr>
                <w:bCs/>
                <w:sz w:val="24"/>
                <w:szCs w:val="24"/>
                <w:lang w:eastAsia="ru-RU"/>
              </w:rPr>
              <w:t>СОШ №48</w:t>
            </w:r>
            <w:r w:rsidRPr="003927D0">
              <w:rPr>
                <w:bCs/>
                <w:sz w:val="24"/>
                <w:szCs w:val="24"/>
                <w:lang w:eastAsia="ru-RU"/>
              </w:rPr>
              <w:t>»</w:t>
            </w:r>
          </w:p>
          <w:p w:rsidR="002A5FC5" w:rsidRPr="002F5B5D" w:rsidRDefault="002A5FC5" w:rsidP="00ED1FEB">
            <w:pPr>
              <w:adjustRightInd w:val="0"/>
              <w:rPr>
                <w:sz w:val="24"/>
                <w:szCs w:val="24"/>
                <w:lang w:eastAsia="ru-RU"/>
              </w:rPr>
            </w:pPr>
            <w:r w:rsidRPr="003927D0">
              <w:rPr>
                <w:sz w:val="24"/>
                <w:szCs w:val="24"/>
                <w:lang w:eastAsia="ru-RU"/>
              </w:rPr>
              <w:t>_______________Т.Ю.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3927D0">
              <w:rPr>
                <w:sz w:val="24"/>
                <w:szCs w:val="24"/>
                <w:lang w:eastAsia="ru-RU"/>
              </w:rPr>
              <w:t>Аринина</w:t>
            </w:r>
            <w:r w:rsidRPr="005B4F9E">
              <w:rPr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</w:t>
            </w:r>
            <w:proofErr w:type="gramStart"/>
            <w:r w:rsidR="00195AE7">
              <w:rPr>
                <w:iCs/>
                <w:sz w:val="24"/>
                <w:szCs w:val="24"/>
                <w:lang w:eastAsia="ru-RU"/>
              </w:rPr>
              <w:t>Введен</w:t>
            </w:r>
            <w:proofErr w:type="gramEnd"/>
            <w:r w:rsidR="00195AE7">
              <w:rPr>
                <w:iCs/>
                <w:sz w:val="24"/>
                <w:szCs w:val="24"/>
                <w:lang w:eastAsia="ru-RU"/>
              </w:rPr>
              <w:t xml:space="preserve"> в действие приказом №7</w:t>
            </w:r>
            <w:r>
              <w:rPr>
                <w:iCs/>
                <w:sz w:val="24"/>
                <w:szCs w:val="24"/>
                <w:lang w:eastAsia="ru-RU"/>
              </w:rPr>
              <w:t xml:space="preserve">                                           </w:t>
            </w:r>
            <w:r w:rsidR="00195AE7">
              <w:rPr>
                <w:iCs/>
                <w:sz w:val="24"/>
                <w:szCs w:val="24"/>
                <w:lang w:eastAsia="ru-RU"/>
              </w:rPr>
              <w:t xml:space="preserve">                            от 23</w:t>
            </w:r>
            <w:r>
              <w:rPr>
                <w:iCs/>
                <w:sz w:val="24"/>
                <w:szCs w:val="24"/>
                <w:lang w:eastAsia="ru-RU"/>
              </w:rPr>
              <w:t xml:space="preserve"> января 2026г.</w:t>
            </w:r>
          </w:p>
          <w:p w:rsidR="002A5FC5" w:rsidRPr="003927D0" w:rsidRDefault="002A5FC5" w:rsidP="00ED1FEB">
            <w:pPr>
              <w:pStyle w:val="a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A5FC5" w:rsidRPr="003927D0" w:rsidRDefault="002A5FC5" w:rsidP="002A5FC5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A5FC5" w:rsidRPr="003927D0" w:rsidRDefault="002A5FC5" w:rsidP="002A5FC5">
      <w:pPr>
        <w:adjustRightInd w:val="0"/>
        <w:spacing w:line="249" w:lineRule="auto"/>
        <w:rPr>
          <w:b/>
          <w:bCs/>
          <w:sz w:val="24"/>
          <w:szCs w:val="24"/>
          <w:lang w:eastAsia="ru-RU"/>
        </w:rPr>
      </w:pPr>
    </w:p>
    <w:p w:rsidR="002A5FC5" w:rsidRDefault="002A5FC5" w:rsidP="002A5FC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  <w:r w:rsidRPr="003927D0">
        <w:rPr>
          <w:b/>
          <w:bCs/>
          <w:caps/>
          <w:sz w:val="24"/>
          <w:szCs w:val="24"/>
          <w:lang w:eastAsia="ru-RU"/>
        </w:rPr>
        <w:t>Положение</w:t>
      </w:r>
    </w:p>
    <w:p w:rsidR="002A5FC5" w:rsidRPr="003927D0" w:rsidRDefault="002A5FC5" w:rsidP="002A5FC5">
      <w:pPr>
        <w:adjustRightInd w:val="0"/>
        <w:spacing w:after="120" w:line="249" w:lineRule="auto"/>
        <w:jc w:val="center"/>
        <w:rPr>
          <w:b/>
          <w:bCs/>
          <w:caps/>
          <w:sz w:val="24"/>
          <w:szCs w:val="24"/>
          <w:lang w:eastAsia="ru-RU"/>
        </w:rPr>
      </w:pPr>
    </w:p>
    <w:p w:rsidR="002A5FC5" w:rsidRPr="00206987" w:rsidRDefault="002A5FC5" w:rsidP="002A5FC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 постановке и снятии с учета </w:t>
      </w:r>
    </w:p>
    <w:p w:rsidR="002A5FC5" w:rsidRPr="00206987" w:rsidRDefault="002A5FC5" w:rsidP="002A5FC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отдельных категорий несовершеннолетних </w:t>
      </w:r>
    </w:p>
    <w:p w:rsidR="002A5FC5" w:rsidRPr="00206987" w:rsidRDefault="002A5FC5" w:rsidP="002A5FC5">
      <w:pPr>
        <w:pStyle w:val="a5"/>
        <w:jc w:val="both"/>
        <w:rPr>
          <w:rFonts w:ascii="Times New Roman" w:hAnsi="Times New Roman"/>
          <w:b/>
          <w:sz w:val="24"/>
          <w:szCs w:val="24"/>
        </w:rPr>
      </w:pPr>
      <w:r w:rsidRPr="00206987">
        <w:rPr>
          <w:rFonts w:ascii="Times New Roman" w:hAnsi="Times New Roman"/>
          <w:b/>
          <w:sz w:val="24"/>
          <w:szCs w:val="24"/>
        </w:rPr>
        <w:t xml:space="preserve">в МБОУ </w:t>
      </w:r>
      <w:r w:rsidRPr="0020698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«Школа №48»</w:t>
      </w:r>
    </w:p>
    <w:p w:rsidR="002A5FC5" w:rsidRDefault="002A5FC5" w:rsidP="002A5FC5">
      <w:pPr>
        <w:pStyle w:val="a5"/>
        <w:rPr>
          <w:rFonts w:ascii="Times New Roman" w:hAnsi="Times New Roman"/>
          <w:sz w:val="24"/>
          <w:szCs w:val="24"/>
        </w:rPr>
      </w:pPr>
    </w:p>
    <w:p w:rsidR="002A5FC5" w:rsidRDefault="002A5FC5" w:rsidP="002A5FC5">
      <w:pPr>
        <w:pStyle w:val="a5"/>
        <w:rPr>
          <w:rFonts w:ascii="Times New Roman" w:hAnsi="Times New Roman"/>
          <w:sz w:val="24"/>
          <w:szCs w:val="24"/>
        </w:rPr>
      </w:pPr>
    </w:p>
    <w:p w:rsidR="002A5FC5" w:rsidRPr="009E2020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rPr>
          <w:b/>
          <w:bCs/>
          <w:sz w:val="24"/>
          <w:szCs w:val="24"/>
        </w:rPr>
      </w:pPr>
      <w:r w:rsidRPr="009E2020">
        <w:rPr>
          <w:b/>
          <w:bCs/>
          <w:sz w:val="24"/>
          <w:szCs w:val="24"/>
        </w:rPr>
        <w:t>I. Общие положения.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1.1. </w:t>
      </w:r>
      <w:proofErr w:type="gramStart"/>
      <w:r w:rsidRPr="002A5FC5">
        <w:rPr>
          <w:sz w:val="24"/>
          <w:szCs w:val="24"/>
        </w:rPr>
        <w:t>Положение об учете отдельных категорий несовершеннолетних в организациях общего и профессионального образования (далее - Положение), разработанное в соответствии с Федеральным законом от 29 декабря 2012 г. 273-ФЗ «Об образовании в Российской Федерации», Федеральным законом от 24 июня 1999 г. № 120-ФЗ «Об основах системы профилактики безнадзорности и правонарушений несовершеннолетних» (далее - Федеральный закон № 120-03), Федеральным законом от 24 июля 1998 г. 124-ФЗ «Об</w:t>
      </w:r>
      <w:proofErr w:type="gramEnd"/>
      <w:r w:rsidRPr="002A5FC5">
        <w:rPr>
          <w:sz w:val="24"/>
          <w:szCs w:val="24"/>
        </w:rPr>
        <w:t xml:space="preserve"> </w:t>
      </w:r>
      <w:proofErr w:type="gramStart"/>
      <w:r w:rsidRPr="002A5FC5">
        <w:rPr>
          <w:sz w:val="24"/>
          <w:szCs w:val="24"/>
        </w:rPr>
        <w:t>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1.2. </w:t>
      </w:r>
      <w:proofErr w:type="gramStart"/>
      <w:r w:rsidRPr="002A5FC5">
        <w:rPr>
          <w:sz w:val="24"/>
          <w:szCs w:val="24"/>
        </w:rPr>
        <w:t>Основной целью учета отдельных категорий несовершеннолетних в образовательных организациях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1.3. Основными задачами учета отдельных категорий несовершеннолетних в </w:t>
      </w:r>
      <w:r>
        <w:rPr>
          <w:sz w:val="24"/>
          <w:szCs w:val="24"/>
        </w:rPr>
        <w:t>МБОУ «СОШ №48»</w:t>
      </w:r>
      <w:r w:rsidRPr="002A5FC5">
        <w:rPr>
          <w:sz w:val="24"/>
          <w:szCs w:val="24"/>
        </w:rPr>
        <w:t xml:space="preserve"> являются: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обеспечение выявления несовершеннолетних, нуждающихся в оказании помощи, социально-педагогической реабилитации, организации с ними работы по предупреждению совершения ими правонарушений и (или) антиобщественных действий;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lastRenderedPageBreak/>
        <w:t>обеспечение анализа информации о несовершеннолетних, подлежащих учету;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1.4.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 в возможно короткие сроки (не более трех рабочих дней с момента поступления информации).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1.5. Организация учета регламентируется локальными нормативными ак</w:t>
      </w:r>
      <w:r>
        <w:rPr>
          <w:sz w:val="24"/>
          <w:szCs w:val="24"/>
        </w:rPr>
        <w:t>тами МБОУ «СОШ №48»</w:t>
      </w:r>
      <w:r w:rsidRPr="002A5FC5">
        <w:rPr>
          <w:sz w:val="24"/>
          <w:szCs w:val="24"/>
        </w:rPr>
        <w:t xml:space="preserve"> и обеспечивается (в том числе в части принятия решения о постановке на учет или снятии с учета) Советом профилак</w:t>
      </w:r>
      <w:r>
        <w:rPr>
          <w:sz w:val="24"/>
          <w:szCs w:val="24"/>
        </w:rPr>
        <w:t>тики МБОУ «СОШ №48»</w:t>
      </w:r>
      <w:r w:rsidRPr="002A5FC5">
        <w:rPr>
          <w:sz w:val="24"/>
          <w:szCs w:val="24"/>
        </w:rPr>
        <w:t>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1.6. Ведение учета, а также формирование наблюдательных дел несовершеннолетних, подлежащих учету (при их наличии), осуществляется </w:t>
      </w:r>
      <w:r>
        <w:rPr>
          <w:sz w:val="24"/>
          <w:szCs w:val="24"/>
        </w:rPr>
        <w:t xml:space="preserve">классными руководителями и педагогом </w:t>
      </w:r>
      <w:proofErr w:type="gramStart"/>
      <w:r>
        <w:rPr>
          <w:sz w:val="24"/>
          <w:szCs w:val="24"/>
        </w:rPr>
        <w:t>–п</w:t>
      </w:r>
      <w:proofErr w:type="gramEnd"/>
      <w:r>
        <w:rPr>
          <w:sz w:val="24"/>
          <w:szCs w:val="24"/>
        </w:rPr>
        <w:t xml:space="preserve">сихологом и ЗДВР </w:t>
      </w:r>
      <w:r w:rsidRPr="002A5FC5">
        <w:rPr>
          <w:sz w:val="24"/>
          <w:szCs w:val="24"/>
        </w:rPr>
        <w:t>на которых руководителем образовательной организации возложены обязанности по ведению учета.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1.7. </w:t>
      </w:r>
      <w:proofErr w:type="gramStart"/>
      <w:r w:rsidRPr="002A5FC5">
        <w:rPr>
          <w:sz w:val="24"/>
          <w:szCs w:val="24"/>
        </w:rPr>
        <w:t>Контроль за</w:t>
      </w:r>
      <w:proofErr w:type="gramEnd"/>
      <w:r w:rsidRPr="002A5FC5">
        <w:rPr>
          <w:sz w:val="24"/>
          <w:szCs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 а также лицом, на которое руководителем образовательной организации возложены указанные обязанности.</w:t>
      </w:r>
    </w:p>
    <w:p w:rsidR="002A5FC5" w:rsidRPr="009A33F7" w:rsidRDefault="002A5FC5" w:rsidP="00847E6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sz w:val="24"/>
          <w:szCs w:val="24"/>
        </w:rPr>
      </w:pPr>
      <w:r w:rsidRPr="009A33F7">
        <w:rPr>
          <w:b/>
          <w:bCs/>
          <w:sz w:val="24"/>
          <w:szCs w:val="24"/>
        </w:rPr>
        <w:t>П. Категории несовершеннолетних, подлежащих учету в организациях общего и профессионального образования.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Красная зона — зона высокого риска, к ней отнесены следующие категории: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1.несовершеннолетние, состоящие на профилактическом учете в ПДН территориальных ОВД Республики Татарстан;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2.несовершеннолетние, проявляющие признаки </w:t>
      </w:r>
      <w:proofErr w:type="spellStart"/>
      <w:r w:rsidRPr="009A33F7">
        <w:rPr>
          <w:sz w:val="24"/>
          <w:szCs w:val="24"/>
        </w:rPr>
        <w:t>девиантного</w:t>
      </w:r>
      <w:proofErr w:type="spellEnd"/>
      <w:r w:rsidRPr="009A33F7">
        <w:rPr>
          <w:sz w:val="24"/>
          <w:szCs w:val="24"/>
        </w:rPr>
        <w:t>, деструктивного поведения, </w:t>
      </w:r>
      <w:proofErr w:type="spellStart"/>
      <w:r w:rsidRPr="009A33F7">
        <w:rPr>
          <w:sz w:val="24"/>
          <w:szCs w:val="24"/>
        </w:rPr>
        <w:t>аутоагрессии</w:t>
      </w:r>
      <w:proofErr w:type="spellEnd"/>
      <w:r w:rsidRPr="009A33F7">
        <w:rPr>
          <w:sz w:val="24"/>
          <w:szCs w:val="24"/>
        </w:rPr>
        <w:t>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3.несовершеннолетние, участвующие в неформальных объединениях и организациях антиобщественной направленности;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4.несовершеннолетние,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5.несовершеннолетние сторонники движения «</w:t>
      </w:r>
      <w:proofErr w:type="spellStart"/>
      <w:r w:rsidRPr="009A33F7">
        <w:rPr>
          <w:sz w:val="24"/>
          <w:szCs w:val="24"/>
        </w:rPr>
        <w:t>скулшутинг</w:t>
      </w:r>
      <w:proofErr w:type="spellEnd"/>
      <w:r w:rsidRPr="009A33F7">
        <w:rPr>
          <w:sz w:val="24"/>
          <w:szCs w:val="24"/>
        </w:rPr>
        <w:t>», «</w:t>
      </w:r>
      <w:proofErr w:type="spellStart"/>
      <w:r w:rsidRPr="009A33F7">
        <w:rPr>
          <w:sz w:val="24"/>
          <w:szCs w:val="24"/>
        </w:rPr>
        <w:t>колумбайн</w:t>
      </w:r>
      <w:proofErr w:type="spellEnd"/>
      <w:r w:rsidRPr="009A33F7">
        <w:rPr>
          <w:sz w:val="24"/>
          <w:szCs w:val="24"/>
        </w:rPr>
        <w:t>»;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6. несовершеннолетние, занимающиеся «психологическим насилием, систематическим унижением чести и достоинства, издевательствами, преследованием»;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Желтая зона — зона повышенного риска, к ней отнесены следующие категории: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1. несовершеннолетние, </w:t>
      </w:r>
      <w:proofErr w:type="spellStart"/>
      <w:r w:rsidRPr="009A33F7">
        <w:rPr>
          <w:sz w:val="24"/>
          <w:szCs w:val="24"/>
        </w:rPr>
        <w:t>непосещающие</w:t>
      </w:r>
      <w:proofErr w:type="spellEnd"/>
      <w:r w:rsidRPr="009A33F7">
        <w:rPr>
          <w:sz w:val="24"/>
          <w:szCs w:val="24"/>
        </w:rPr>
        <w:t xml:space="preserve"> или систематически пропускающие занятия без уважительных причин (суммарно 15 дней);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2. несовершеннолетние, находящиеся в социально-опасном положении: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а) безнадзорность или беспризорность;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б) бродяжничество или </w:t>
      </w:r>
      <w:proofErr w:type="gramStart"/>
      <w:r w:rsidRPr="009A33F7">
        <w:rPr>
          <w:sz w:val="24"/>
          <w:szCs w:val="24"/>
        </w:rPr>
        <w:t>попрошайничество</w:t>
      </w:r>
      <w:proofErr w:type="gramEnd"/>
      <w:r w:rsidRPr="009A33F7">
        <w:rPr>
          <w:sz w:val="24"/>
          <w:szCs w:val="24"/>
        </w:rPr>
        <w:t>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4. несовершеннолетние, проживающие в семьях безработных родителей;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</w:t>
      </w:r>
      <w:r w:rsidRPr="009A33F7">
        <w:rPr>
          <w:sz w:val="24"/>
          <w:szCs w:val="24"/>
        </w:rPr>
        <w:lastRenderedPageBreak/>
        <w:t>несовершеннолетних, нуждающихся в социальной помощи и (или) реабилитации;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8. несовершеннолетние, подвергшиеся «психологическому насилию, систематическому унижению чести и достоинства, издевательствам, преследованию»;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10. несовершеннолетние, подвергшиеся сексуальному насилию;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11. несовершеннолетние, прибывшие из зон боевых действий.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Зеленая зона — зона умеренного риска, к ней отнесены следующие категории: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1.несовершеннолетние, неуспевающие по учебным предметам;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2.несовершеннолетние,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3. несовершеннолетние, проживающие в неполной семье, с мачехой или отчимом;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4.несовершеннолетние из малообеспеченных семей;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5.дети-сироты, находящиеся под опекой;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6.дети-сироты, воспитывающиеся в замещающих семьях;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7. несовершеннолетние, воспитывающиеся в государственных учреждениях;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8. несовершеннолетние, проживающие в приемных семьях;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10. несовершеннолетние, находящиеся на семейном обучении; 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11. несовершеннолетние, родители (законные представители) которых являются ветеранами (участниками) СВО или </w:t>
      </w:r>
      <w:proofErr w:type="gramStart"/>
      <w:r w:rsidRPr="009A33F7">
        <w:rPr>
          <w:sz w:val="24"/>
          <w:szCs w:val="24"/>
        </w:rPr>
        <w:t>погибшими</w:t>
      </w:r>
      <w:proofErr w:type="gramEnd"/>
      <w:r w:rsidRPr="009A33F7">
        <w:rPr>
          <w:sz w:val="24"/>
          <w:szCs w:val="24"/>
        </w:rPr>
        <w:t>/пропавшими без вести на зоне проведения СВО.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12. несовершеннолетние, прибывшие из других субъектов Российской Федерации, либо из других муниципальных районов Республики Татарстан.</w:t>
      </w:r>
    </w:p>
    <w:p w:rsidR="002A5FC5" w:rsidRPr="002A5FC5" w:rsidRDefault="002A5FC5" w:rsidP="00847E6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2A5FC5">
        <w:rPr>
          <w:b/>
          <w:bCs/>
          <w:sz w:val="24"/>
          <w:szCs w:val="24"/>
        </w:rPr>
        <w:t> III. Основания для учета несовершеннолетни</w:t>
      </w:r>
      <w:r w:rsidR="008B2C0F">
        <w:rPr>
          <w:b/>
          <w:bCs/>
          <w:sz w:val="24"/>
          <w:szCs w:val="24"/>
        </w:rPr>
        <w:t>х в МБОУ «СОШ №48»</w:t>
      </w:r>
      <w:r w:rsidRPr="002A5FC5">
        <w:rPr>
          <w:b/>
          <w:bCs/>
          <w:sz w:val="24"/>
          <w:szCs w:val="24"/>
        </w:rPr>
        <w:t>.</w:t>
      </w:r>
      <w:bookmarkStart w:id="0" w:name="_GoBack"/>
      <w:bookmarkEnd w:id="0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3.1. </w:t>
      </w:r>
      <w:proofErr w:type="gramStart"/>
      <w:r w:rsidRPr="002A5FC5">
        <w:rPr>
          <w:sz w:val="24"/>
          <w:szCs w:val="24"/>
        </w:rPr>
        <w:t>Учет 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3.2. </w:t>
      </w:r>
      <w:proofErr w:type="gramStart"/>
      <w:r w:rsidRPr="002A5FC5">
        <w:rPr>
          <w:sz w:val="24"/>
          <w:szCs w:val="24"/>
        </w:rPr>
        <w:t>Основаниями 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3.3. Основанием 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2A5FC5" w:rsidRPr="002A5FC5" w:rsidRDefault="002A5FC5" w:rsidP="00847E62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2A5FC5">
        <w:rPr>
          <w:b/>
          <w:bCs/>
          <w:sz w:val="24"/>
          <w:szCs w:val="24"/>
        </w:rPr>
        <w:t>IV. Порядок учета несовершеннолетни</w:t>
      </w:r>
      <w:r w:rsidR="008B2C0F">
        <w:rPr>
          <w:b/>
          <w:bCs/>
          <w:sz w:val="24"/>
          <w:szCs w:val="24"/>
        </w:rPr>
        <w:t>х в МБОУ «СОШ №48»</w:t>
      </w:r>
      <w:r w:rsidRPr="002A5FC5">
        <w:rPr>
          <w:b/>
          <w:bCs/>
          <w:sz w:val="24"/>
          <w:szCs w:val="24"/>
        </w:rPr>
        <w:t>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4.1. </w:t>
      </w:r>
      <w:proofErr w:type="gramStart"/>
      <w:r w:rsidRPr="002A5FC5">
        <w:rPr>
          <w:sz w:val="24"/>
          <w:szCs w:val="24"/>
        </w:rPr>
        <w:t>Поступивш</w:t>
      </w:r>
      <w:r w:rsidR="00847E62">
        <w:rPr>
          <w:sz w:val="24"/>
          <w:szCs w:val="24"/>
        </w:rPr>
        <w:t>ие в МБОУ «СОШ №48»</w:t>
      </w:r>
      <w:r w:rsidRPr="002A5FC5">
        <w:rPr>
          <w:sz w:val="24"/>
          <w:szCs w:val="24"/>
        </w:rPr>
        <w:t xml:space="preserve">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«О постановке на учет» незамедлительно передаются лицу, ответственному</w:t>
      </w:r>
      <w:proofErr w:type="gramEnd"/>
      <w:r w:rsidRPr="002A5FC5">
        <w:rPr>
          <w:sz w:val="24"/>
          <w:szCs w:val="24"/>
        </w:rPr>
        <w:t xml:space="preserve"> </w:t>
      </w:r>
      <w:proofErr w:type="gramStart"/>
      <w:r w:rsidRPr="002A5FC5">
        <w:rPr>
          <w:sz w:val="24"/>
          <w:szCs w:val="24"/>
        </w:rPr>
        <w:t xml:space="preserve">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</w:t>
      </w:r>
      <w:r w:rsidRPr="002A5FC5">
        <w:rPr>
          <w:sz w:val="24"/>
          <w:szCs w:val="24"/>
        </w:rPr>
        <w:lastRenderedPageBreak/>
        <w:t>«Электронное образование»), а также для обеспечения направления в территориальную (муниципальную</w:t>
      </w:r>
      <w:proofErr w:type="gramEnd"/>
      <w:r w:rsidRPr="002A5FC5">
        <w:rPr>
          <w:sz w:val="24"/>
          <w:szCs w:val="24"/>
        </w:rPr>
        <w:t>) комиссию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 их разработки).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4.2. В случае п</w:t>
      </w:r>
      <w:r w:rsidR="00847E62">
        <w:rPr>
          <w:sz w:val="24"/>
          <w:szCs w:val="24"/>
        </w:rPr>
        <w:t>оступления в МБОУ «СОШ №48»</w:t>
      </w:r>
      <w:r w:rsidRPr="002A5FC5">
        <w:rPr>
          <w:sz w:val="24"/>
          <w:szCs w:val="24"/>
        </w:rPr>
        <w:t xml:space="preserve">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</w:t>
      </w:r>
      <w:r w:rsidR="00847E62">
        <w:rPr>
          <w:sz w:val="24"/>
          <w:szCs w:val="24"/>
        </w:rPr>
        <w:t>ршеннолетних</w:t>
      </w:r>
      <w:r w:rsidRPr="002A5FC5">
        <w:rPr>
          <w:sz w:val="24"/>
          <w:szCs w:val="24"/>
        </w:rPr>
        <w:t>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образовательной организации информирует Совет профилактики образовательной организации.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получения.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об учете несовершеннолетнего и об организации </w:t>
      </w:r>
      <w:proofErr w:type="gramStart"/>
      <w:r w:rsidRPr="002A5FC5">
        <w:rPr>
          <w:sz w:val="24"/>
          <w:szCs w:val="24"/>
        </w:rPr>
        <w:t>контроля за</w:t>
      </w:r>
      <w:proofErr w:type="gramEnd"/>
      <w:r w:rsidRPr="002A5FC5">
        <w:rPr>
          <w:sz w:val="24"/>
          <w:szCs w:val="24"/>
        </w:rPr>
        <w:t xml:space="preserve"> его поведением со стороны классного руководителя, иного педагога образовательной организации (куратора) (зеленая зона);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 нецелесообразности учета несовершеннолетнего.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Решение Совета профилактики образовательной организации может оформляться в виде прото</w:t>
      </w:r>
      <w:r w:rsidR="00847E62">
        <w:rPr>
          <w:sz w:val="24"/>
          <w:szCs w:val="24"/>
        </w:rPr>
        <w:t xml:space="preserve">кола заседания </w:t>
      </w:r>
      <w:r w:rsidRPr="002A5FC5">
        <w:rPr>
          <w:sz w:val="24"/>
          <w:szCs w:val="24"/>
        </w:rPr>
        <w:t xml:space="preserve"> в соответствии с локальным нормативным актом, определяющим порядок деятельности указанного подразделения либо органа.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4.3. 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родителей (законных представителей) несовершеннолетнего (красная и желтая зоны); 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4.4. </w:t>
      </w:r>
      <w:proofErr w:type="gramStart"/>
      <w:r w:rsidRPr="002A5FC5">
        <w:rPr>
          <w:sz w:val="24"/>
          <w:szCs w:val="24"/>
        </w:rPr>
        <w:t xml:space="preserve">В 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</w:t>
      </w:r>
      <w:r w:rsidRPr="002A5FC5">
        <w:rPr>
          <w:sz w:val="24"/>
          <w:szCs w:val="24"/>
        </w:rPr>
        <w:lastRenderedPageBreak/>
        <w:t>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2A5FC5">
        <w:rPr>
          <w:sz w:val="24"/>
          <w:szCs w:val="24"/>
        </w:rPr>
        <w:t xml:space="preserve"> прав и интересов детей.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4.5. В 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4.6. В 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справка об установочных данных несовершеннолетнего;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акты обследования условий жизни несовершеннолетнего;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A33F7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результаты диагностик, анкетирования, тестирования несовершеннолетнего, рекомендации педагога-психолога классному ру</w:t>
      </w:r>
      <w:r w:rsidR="00847E62" w:rsidRPr="009A33F7">
        <w:rPr>
          <w:sz w:val="24"/>
          <w:szCs w:val="24"/>
        </w:rPr>
        <w:t>ководителю</w:t>
      </w:r>
      <w:r w:rsidRPr="009A33F7">
        <w:rPr>
          <w:sz w:val="24"/>
          <w:szCs w:val="24"/>
        </w:rPr>
        <w:t xml:space="preserve">, педагогам по работе с несовершеннолетним, сведения об их реализации (при наличии); 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9A33F7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 несовершеннолетним работы;</w:t>
      </w:r>
      <w:proofErr w:type="gramEnd"/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 xml:space="preserve">сведения об организации воспитательной работы, общественно-полезной, </w:t>
      </w:r>
      <w:proofErr w:type="spellStart"/>
      <w:r w:rsidRPr="009A33F7">
        <w:rPr>
          <w:sz w:val="24"/>
          <w:szCs w:val="24"/>
        </w:rPr>
        <w:t>культурно-досуговой</w:t>
      </w:r>
      <w:proofErr w:type="spellEnd"/>
      <w:r w:rsidRPr="009A33F7">
        <w:rPr>
          <w:sz w:val="24"/>
          <w:szCs w:val="24"/>
        </w:rPr>
        <w:t xml:space="preserve">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2A5FC5" w:rsidRPr="009A33F7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9A33F7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4.7. 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справка об установочных данных несовершеннолетнего;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акты обследования условий жизни несовершеннолетнего;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lastRenderedPageBreak/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2A5FC5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индивидуальный маршрут сопровождения/социализации</w:t>
      </w:r>
      <w:r w:rsidR="008B2C0F">
        <w:rPr>
          <w:sz w:val="24"/>
          <w:szCs w:val="24"/>
        </w:rPr>
        <w:t xml:space="preserve"> </w:t>
      </w:r>
      <w:r w:rsidRPr="002A5FC5">
        <w:rPr>
          <w:sz w:val="24"/>
          <w:szCs w:val="24"/>
        </w:rPr>
        <w:t>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</w:t>
      </w:r>
      <w:r w:rsidR="008B2C0F">
        <w:rPr>
          <w:sz w:val="24"/>
          <w:szCs w:val="24"/>
        </w:rPr>
        <w:t>етнику директора по воспитанию,</w:t>
      </w:r>
      <w:r w:rsidRPr="002A5FC5">
        <w:rPr>
          <w:sz w:val="24"/>
          <w:szCs w:val="24"/>
        </w:rPr>
        <w:t xml:space="preserve"> педагогам по работе с несовершеннолетним;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proofErr w:type="gramStart"/>
      <w:r w:rsidRPr="002A5FC5">
        <w:rPr>
          <w:sz w:val="24"/>
          <w:szCs w:val="24"/>
        </w:rP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сведения об организации воспитательной работы, общественно-полезной, </w:t>
      </w:r>
      <w:proofErr w:type="spellStart"/>
      <w:r w:rsidRPr="002A5FC5">
        <w:rPr>
          <w:sz w:val="24"/>
          <w:szCs w:val="24"/>
        </w:rPr>
        <w:t>культурно-досуговой</w:t>
      </w:r>
      <w:proofErr w:type="spellEnd"/>
      <w:r w:rsidRPr="002A5FC5">
        <w:rPr>
          <w:sz w:val="24"/>
          <w:szCs w:val="24"/>
        </w:rPr>
        <w:t xml:space="preserve">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2A5FC5" w:rsidRPr="002A5FC5" w:rsidRDefault="002A5FC5" w:rsidP="008B2C0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2A5FC5">
        <w:rPr>
          <w:b/>
          <w:bCs/>
          <w:sz w:val="24"/>
          <w:szCs w:val="24"/>
        </w:rPr>
        <w:t>V. Индивидуальные маршруты сопровождения для несовершеннолетних, состоящих на учете.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для красной зоны и желтой зоны </w:t>
      </w:r>
      <w:proofErr w:type="gramStart"/>
      <w:r w:rsidRPr="002A5FC5">
        <w:rPr>
          <w:sz w:val="24"/>
          <w:szCs w:val="24"/>
        </w:rPr>
        <w:t>–н</w:t>
      </w:r>
      <w:proofErr w:type="gramEnd"/>
      <w:r w:rsidRPr="002A5FC5">
        <w:rPr>
          <w:sz w:val="24"/>
          <w:szCs w:val="24"/>
        </w:rPr>
        <w:t xml:space="preserve">аблюдательное дело согласно перечню </w:t>
      </w:r>
      <w:proofErr w:type="spellStart"/>
      <w:r w:rsidRPr="002A5FC5">
        <w:rPr>
          <w:sz w:val="24"/>
          <w:szCs w:val="24"/>
        </w:rPr>
        <w:t>п</w:t>
      </w:r>
      <w:proofErr w:type="spellEnd"/>
      <w:r w:rsidRPr="002A5FC5">
        <w:rPr>
          <w:sz w:val="24"/>
          <w:szCs w:val="24"/>
        </w:rPr>
        <w:t xml:space="preserve"> 4.7. Положения 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 1 (Приложение 1);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</w:t>
      </w:r>
      <w:r w:rsidR="008B2C0F">
        <w:rPr>
          <w:sz w:val="24"/>
          <w:szCs w:val="24"/>
        </w:rPr>
        <w:t xml:space="preserve"> </w:t>
      </w:r>
      <w:r w:rsidRPr="002A5FC5">
        <w:rPr>
          <w:sz w:val="24"/>
          <w:szCs w:val="24"/>
        </w:rPr>
        <w:t>№ 2 (Приложение 2);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для зеленой зоны – дневник наблюдения согласно перечню </w:t>
      </w:r>
      <w:proofErr w:type="spellStart"/>
      <w:proofErr w:type="gramStart"/>
      <w:r w:rsidRPr="002A5FC5">
        <w:rPr>
          <w:sz w:val="24"/>
          <w:szCs w:val="24"/>
        </w:rPr>
        <w:t>п</w:t>
      </w:r>
      <w:proofErr w:type="spellEnd"/>
      <w:proofErr w:type="gramEnd"/>
      <w:r w:rsidRPr="002A5FC5">
        <w:rPr>
          <w:sz w:val="24"/>
          <w:szCs w:val="24"/>
        </w:rPr>
        <w:t xml:space="preserve"> 4.6. Положения об учете отдельных категорий несовершеннолетних в образовательных организациях общего, среднего и профессионального образования».</w:t>
      </w:r>
    </w:p>
    <w:p w:rsidR="002A5FC5" w:rsidRPr="002A5FC5" w:rsidRDefault="002A5FC5" w:rsidP="008B2C0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rPr>
          <w:b/>
          <w:bCs/>
          <w:sz w:val="24"/>
          <w:szCs w:val="24"/>
        </w:rPr>
      </w:pPr>
      <w:r w:rsidRPr="002A5FC5">
        <w:rPr>
          <w:b/>
          <w:bCs/>
          <w:sz w:val="24"/>
          <w:szCs w:val="24"/>
        </w:rPr>
        <w:t>VI. Основания прекращения учета несовершеннолетни</w:t>
      </w:r>
      <w:r w:rsidR="008B2C0F">
        <w:rPr>
          <w:b/>
          <w:bCs/>
          <w:sz w:val="24"/>
          <w:szCs w:val="24"/>
        </w:rPr>
        <w:t>х в МБОУ «СОШ №48»</w:t>
      </w:r>
      <w:r w:rsidRPr="002A5FC5">
        <w:rPr>
          <w:b/>
          <w:bCs/>
          <w:sz w:val="24"/>
          <w:szCs w:val="24"/>
        </w:rPr>
        <w:t>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6.1. Основаниями прекращения учета несовершеннолетних обучающихся в образовательной организации являются: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а) прекращение образовательных отношений между несовершеннолетним и образовательной организацией;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б) достижение восемнадцатилетнего возраста;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6.2. </w:t>
      </w:r>
      <w:proofErr w:type="gramStart"/>
      <w:r w:rsidRPr="002A5FC5">
        <w:rPr>
          <w:sz w:val="24"/>
          <w:szCs w:val="24"/>
        </w:rPr>
        <w:t xml:space="preserve">В 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 в отношении него индивидуальной профилактической работы, </w:t>
      </w:r>
      <w:r w:rsidRPr="002A5FC5">
        <w:rPr>
          <w:sz w:val="24"/>
          <w:szCs w:val="24"/>
        </w:rPr>
        <w:lastRenderedPageBreak/>
        <w:t>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6.3. В отношении несовершеннолетних, указанных в Положении, учет прекращается по мотивированному представлению заместителя директора по воспит</w:t>
      </w:r>
      <w:r w:rsidR="008B2C0F">
        <w:rPr>
          <w:sz w:val="24"/>
          <w:szCs w:val="24"/>
        </w:rPr>
        <w:t>ательной работе,</w:t>
      </w:r>
      <w:r w:rsidRPr="002A5FC5">
        <w:rPr>
          <w:sz w:val="24"/>
          <w:szCs w:val="24"/>
        </w:rPr>
        <w:t xml:space="preserve"> классного руководителя, 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</w:t>
      </w:r>
      <w:proofErr w:type="gramStart"/>
      <w:r w:rsidRPr="002A5FC5">
        <w:rPr>
          <w:sz w:val="24"/>
          <w:szCs w:val="24"/>
        </w:rPr>
        <w:t>которое</w:t>
      </w:r>
      <w:proofErr w:type="gramEnd"/>
      <w:r w:rsidRPr="002A5FC5">
        <w:rPr>
          <w:sz w:val="24"/>
          <w:szCs w:val="24"/>
        </w:rPr>
        <w:t xml:space="preserve"> подлежит рассмотрению в короткие сроки (не более пяти рабочих дней с момента поступления).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 прекращении учета;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 смене зоны учета несовершеннолетнего;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 xml:space="preserve">о прекращении учета и об организации </w:t>
      </w:r>
      <w:proofErr w:type="gramStart"/>
      <w:r w:rsidRPr="002A5FC5">
        <w:rPr>
          <w:sz w:val="24"/>
          <w:szCs w:val="24"/>
        </w:rPr>
        <w:t>контроля за</w:t>
      </w:r>
      <w:proofErr w:type="gramEnd"/>
      <w:r w:rsidRPr="002A5FC5">
        <w:rPr>
          <w:sz w:val="24"/>
          <w:szCs w:val="24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об отказе в прекращении учета.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Решение о прекращении учета несовершеннолетнего советом профилак</w:t>
      </w:r>
      <w:r w:rsidR="008B2C0F">
        <w:rPr>
          <w:sz w:val="24"/>
          <w:szCs w:val="24"/>
        </w:rPr>
        <w:t>тики МБОУ «СОШ №48»</w:t>
      </w:r>
      <w:r w:rsidRPr="002A5FC5">
        <w:rPr>
          <w:sz w:val="24"/>
          <w:szCs w:val="24"/>
        </w:rPr>
        <w:t xml:space="preserve">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ind w:firstLine="709"/>
        <w:jc w:val="both"/>
        <w:rPr>
          <w:sz w:val="24"/>
          <w:szCs w:val="24"/>
        </w:rPr>
      </w:pPr>
      <w:r w:rsidRPr="002A5FC5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</w:t>
      </w:r>
      <w:r w:rsidR="008B2C0F">
        <w:rPr>
          <w:sz w:val="24"/>
          <w:szCs w:val="24"/>
        </w:rPr>
        <w:t>теля МБОУ «СОШ №48»</w:t>
      </w:r>
      <w:r w:rsidRPr="002A5FC5">
        <w:rPr>
          <w:sz w:val="24"/>
          <w:szCs w:val="24"/>
        </w:rPr>
        <w:t>.</w:t>
      </w: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P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both"/>
        <w:rPr>
          <w:sz w:val="24"/>
          <w:szCs w:val="24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p w:rsidR="002A5FC5" w:rsidRDefault="002A5FC5" w:rsidP="002A5FC5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jc w:val="center"/>
        <w:rPr>
          <w:sz w:val="28"/>
          <w:szCs w:val="28"/>
        </w:rPr>
      </w:pPr>
    </w:p>
    <w:sectPr w:rsidR="002A5FC5" w:rsidSect="002A5FC5">
      <w:headerReference w:type="default" r:id="rId7"/>
      <w:pgSz w:w="11920" w:h="16850"/>
      <w:pgMar w:top="0" w:right="1134" w:bottom="1134" w:left="1134" w:header="713" w:footer="0" w:gutter="0"/>
      <w:pgNumType w:start="1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4DF6" w:rsidRDefault="00714DF6" w:rsidP="00714DF6">
      <w:r>
        <w:separator/>
      </w:r>
    </w:p>
  </w:endnote>
  <w:endnote w:type="continuationSeparator" w:id="0">
    <w:p w:rsidR="00714DF6" w:rsidRDefault="00714DF6" w:rsidP="00714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4DF6" w:rsidRDefault="00714DF6" w:rsidP="00714DF6">
      <w:r>
        <w:separator/>
      </w:r>
    </w:p>
  </w:footnote>
  <w:footnote w:type="continuationSeparator" w:id="0">
    <w:p w:rsidR="00714DF6" w:rsidRDefault="00714DF6" w:rsidP="00714D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C18" w:rsidRDefault="007F347B">
    <w:pPr>
      <w:pStyle w:val="a3"/>
      <w:spacing w:line="14" w:lineRule="auto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5FC5"/>
    <w:rsid w:val="00195AE7"/>
    <w:rsid w:val="002A5FC5"/>
    <w:rsid w:val="002C13A7"/>
    <w:rsid w:val="004A52C4"/>
    <w:rsid w:val="00523EE2"/>
    <w:rsid w:val="00714DF6"/>
    <w:rsid w:val="007F347B"/>
    <w:rsid w:val="00847E62"/>
    <w:rsid w:val="008B2C0F"/>
    <w:rsid w:val="009A33F7"/>
    <w:rsid w:val="00D226A9"/>
    <w:rsid w:val="00EE26CD"/>
    <w:rsid w:val="00FE7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A5F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A5FC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A5FC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qFormat/>
    <w:rsid w:val="002A5FC5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Balloon Text"/>
    <w:basedOn w:val="a"/>
    <w:link w:val="a7"/>
    <w:uiPriority w:val="99"/>
    <w:semiHidden/>
    <w:unhideWhenUsed/>
    <w:rsid w:val="007F34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F347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3273</Words>
  <Characters>18662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User1296</dc:creator>
  <cp:lastModifiedBy>Tamara</cp:lastModifiedBy>
  <cp:revision>4</cp:revision>
  <cp:lastPrinted>2026-01-26T07:21:00Z</cp:lastPrinted>
  <dcterms:created xsi:type="dcterms:W3CDTF">2026-01-25T18:45:00Z</dcterms:created>
  <dcterms:modified xsi:type="dcterms:W3CDTF">2026-01-30T05:45:00Z</dcterms:modified>
</cp:coreProperties>
</file>